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AD51ED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Część III: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DA488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D33BB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automatycznego</w:t>
      </w:r>
      <w:r w:rsidR="00D33BBD" w:rsidRPr="00D33BB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analizator</w:t>
      </w:r>
      <w:r w:rsidR="00D33BB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a</w:t>
      </w:r>
      <w:r w:rsidR="00D33BBD" w:rsidRPr="00D33BB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włókna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18045071" w:edGrp="everyone" w:colFirst="7" w:colLast="7"/>
            <w:permStart w:id="1254315689" w:edGrp="everyone" w:colFirst="6" w:colLast="6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Pr="00E53A7B" w:rsidRDefault="00D33BBD" w:rsidP="007B4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33BB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Automatyczny analizator włókna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B855C3" w:rsidRDefault="00621E31" w:rsidP="006D234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</w:t>
            </w:r>
            <w:r w:rsidR="006D234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analizatora włókna: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922119089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922119089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150712301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150712301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664575837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664575837"/>
          </w:p>
        </w:tc>
      </w:tr>
      <w:tr w:rsidR="006D2349" w:rsidTr="006D2349">
        <w:trPr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5405740" w:edGrp="everyone" w:colFirst="4" w:colLast="4"/>
            <w:permStart w:id="500239604" w:edGrp="everyone" w:colFirst="5" w:colLast="5"/>
            <w:permEnd w:id="1118045071"/>
            <w:permEnd w:id="125431568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6D2349" w:rsidRPr="006D2349" w:rsidRDefault="006D2349" w:rsidP="001D03B6">
            <w:pPr>
              <w:pStyle w:val="Default"/>
              <w:ind w:left="21" w:hanging="21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6D2349">
              <w:rPr>
                <w:rFonts w:asciiTheme="minorHAnsi" w:hAnsiTheme="minorHAnsi" w:cs="Tahoma"/>
                <w:sz w:val="18"/>
                <w:szCs w:val="16"/>
              </w:rPr>
              <w:t xml:space="preserve">oznaczenie włókna surowego (CF) 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49" w:rsidRPr="00C95279" w:rsidRDefault="006D2349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49" w:rsidRPr="00C95279" w:rsidRDefault="006D2349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49" w:rsidRPr="00C95279" w:rsidRDefault="006D2349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1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08173504" w:edGrp="everyone" w:colFirst="4" w:colLast="4"/>
            <w:permStart w:id="1095378233" w:edGrp="everyone" w:colFirst="5" w:colLast="5"/>
            <w:permEnd w:id="155405740"/>
            <w:permEnd w:id="50023960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6D2349" w:rsidRDefault="006D2349" w:rsidP="001D03B6">
            <w:pPr>
              <w:spacing w:before="40" w:after="40"/>
              <w:rPr>
                <w:rFonts w:cs="Tahoma"/>
                <w:sz w:val="18"/>
                <w:szCs w:val="16"/>
              </w:rPr>
            </w:pPr>
            <w:r w:rsidRPr="006D2349">
              <w:rPr>
                <w:rFonts w:cs="Tahoma"/>
                <w:sz w:val="18"/>
                <w:szCs w:val="16"/>
              </w:rPr>
              <w:t>neutralno-detergentowego (NDF),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00840761" w:edGrp="everyone" w:colFirst="4" w:colLast="4"/>
            <w:permStart w:id="805776944" w:edGrp="everyone" w:colFirst="5" w:colLast="5"/>
            <w:permEnd w:id="508173504"/>
            <w:permEnd w:id="109537823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6D2349" w:rsidRDefault="006D2349" w:rsidP="001D03B6">
            <w:pPr>
              <w:spacing w:before="40" w:after="40"/>
              <w:rPr>
                <w:rFonts w:cs="Tahoma"/>
                <w:sz w:val="18"/>
                <w:szCs w:val="16"/>
              </w:rPr>
            </w:pPr>
            <w:r w:rsidRPr="006D2349">
              <w:rPr>
                <w:rFonts w:cs="Tahoma"/>
                <w:sz w:val="18"/>
                <w:szCs w:val="16"/>
              </w:rPr>
              <w:t xml:space="preserve">włókna </w:t>
            </w:r>
            <w:proofErr w:type="spellStart"/>
            <w:r w:rsidRPr="006D2349">
              <w:rPr>
                <w:rFonts w:cs="Tahoma"/>
                <w:sz w:val="18"/>
                <w:szCs w:val="16"/>
              </w:rPr>
              <w:t>neutralno</w:t>
            </w:r>
            <w:proofErr w:type="spellEnd"/>
            <w:r w:rsidRPr="006D2349">
              <w:rPr>
                <w:rFonts w:cs="Tahoma"/>
                <w:sz w:val="18"/>
                <w:szCs w:val="16"/>
              </w:rPr>
              <w:t xml:space="preserve"> detergentowego z wstępnym traktowaniem alfa-amylazą (</w:t>
            </w:r>
            <w:proofErr w:type="spellStart"/>
            <w:r w:rsidRPr="006D2349">
              <w:rPr>
                <w:rFonts w:cs="Tahoma"/>
                <w:sz w:val="18"/>
                <w:szCs w:val="16"/>
              </w:rPr>
              <w:t>aNDF</w:t>
            </w:r>
            <w:proofErr w:type="spellEnd"/>
            <w:r w:rsidRPr="006D2349">
              <w:rPr>
                <w:rFonts w:cs="Tahoma"/>
                <w:sz w:val="18"/>
                <w:szCs w:val="16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1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1455464" w:edGrp="everyone" w:colFirst="4" w:colLast="4"/>
            <w:permStart w:id="562315865" w:edGrp="everyone" w:colFirst="5" w:colLast="5"/>
            <w:permEnd w:id="1500840761"/>
            <w:permEnd w:id="80577694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6D2349" w:rsidRDefault="006D2349" w:rsidP="001D03B6">
            <w:pPr>
              <w:spacing w:before="40" w:after="40"/>
              <w:rPr>
                <w:rFonts w:eastAsia="MS Mincho" w:cs="Tahoma"/>
                <w:sz w:val="18"/>
                <w:szCs w:val="16"/>
              </w:rPr>
            </w:pPr>
            <w:r w:rsidRPr="006D2349">
              <w:rPr>
                <w:rFonts w:cs="Tahoma"/>
                <w:sz w:val="18"/>
                <w:szCs w:val="16"/>
              </w:rPr>
              <w:t>włókna kwaśno-detergentowego (ADF)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81715132" w:edGrp="everyone" w:colFirst="4" w:colLast="4"/>
            <w:permStart w:id="2121401446" w:edGrp="everyone" w:colFirst="5" w:colLast="5"/>
            <w:permEnd w:id="171455464"/>
            <w:permEnd w:id="56231586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6D2349" w:rsidRDefault="006D2349" w:rsidP="001D03B6">
            <w:pPr>
              <w:spacing w:before="40" w:after="40"/>
              <w:rPr>
                <w:rFonts w:cs="Tahoma"/>
                <w:sz w:val="18"/>
                <w:szCs w:val="16"/>
              </w:rPr>
            </w:pPr>
            <w:r w:rsidRPr="006D2349">
              <w:rPr>
                <w:rFonts w:cs="Tahoma"/>
                <w:sz w:val="18"/>
                <w:szCs w:val="16"/>
              </w:rPr>
              <w:t>ligniny kwaśno-detergentowej (ADL)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281715132"/>
      <w:permEnd w:id="2121401446"/>
      <w:tr w:rsidR="006D2349" w:rsidTr="006D2349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6D2349" w:rsidRPr="006D2349" w:rsidRDefault="006D2349" w:rsidP="00441A40">
            <w:pPr>
              <w:spacing w:after="0"/>
              <w:rPr>
                <w:b/>
                <w:sz w:val="18"/>
              </w:rPr>
            </w:pPr>
            <w:r w:rsidRPr="006D2349">
              <w:rPr>
                <w:b/>
                <w:sz w:val="18"/>
              </w:rPr>
              <w:t>Wymagane parametry techniczne: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99683725" w:edGrp="everyone" w:colFirst="4" w:colLast="4"/>
            <w:permStart w:id="1662476443" w:edGrp="everyone" w:colFirst="5" w:colLast="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6D2349" w:rsidRDefault="006D2349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6D2349">
              <w:rPr>
                <w:rFonts w:asciiTheme="minorHAnsi" w:hAnsiTheme="minorHAnsi" w:cs="Tahoma"/>
                <w:sz w:val="18"/>
                <w:szCs w:val="16"/>
              </w:rPr>
              <w:t>Minimum 4 stanowiska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15331343" w:edGrp="everyone" w:colFirst="4" w:colLast="4"/>
            <w:permStart w:id="943474433" w:edGrp="everyone" w:colFirst="5" w:colLast="5"/>
            <w:permEnd w:id="1699683725"/>
            <w:permEnd w:id="166247644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6D2349" w:rsidRDefault="006D2349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6D2349">
              <w:rPr>
                <w:rFonts w:asciiTheme="minorHAnsi" w:hAnsiTheme="minorHAnsi" w:cs="Tahoma"/>
                <w:sz w:val="18"/>
                <w:szCs w:val="16"/>
              </w:rPr>
              <w:t>Liczba próbek analizowanych jednocześnie (6 próbek)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1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41993238" w:edGrp="everyone" w:colFirst="4" w:colLast="4"/>
            <w:permStart w:id="1435907887" w:edGrp="everyone" w:colFirst="5" w:colLast="5"/>
            <w:permEnd w:id="615331343"/>
            <w:permEnd w:id="94347443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6D2349" w:rsidRDefault="006D2349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6D2349">
              <w:rPr>
                <w:rFonts w:asciiTheme="minorHAnsi" w:hAnsiTheme="minorHAnsi" w:cs="Tahoma"/>
                <w:sz w:val="18"/>
                <w:szCs w:val="16"/>
              </w:rPr>
              <w:t xml:space="preserve">Zakres wielkość próbki minimum od 0,5 g do  </w:t>
            </w:r>
            <w:smartTag w:uri="urn:schemas-microsoft-com:office:smarttags" w:element="metricconverter">
              <w:smartTagPr>
                <w:attr w:name="ProductID" w:val="100°C"/>
              </w:smartTagPr>
              <w:r w:rsidRPr="006D2349">
                <w:rPr>
                  <w:rFonts w:asciiTheme="minorHAnsi" w:hAnsiTheme="minorHAnsi" w:cs="Tahoma"/>
                  <w:sz w:val="18"/>
                  <w:szCs w:val="16"/>
                </w:rPr>
                <w:t>3 g</w:t>
              </w:r>
            </w:smartTag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9557316" w:edGrp="everyone" w:colFirst="4" w:colLast="4"/>
            <w:permStart w:id="1878029882" w:edGrp="everyone" w:colFirst="5" w:colLast="5"/>
            <w:permEnd w:id="641993238"/>
            <w:permEnd w:id="143590788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6D2349" w:rsidRDefault="006D2349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6D2349">
              <w:rPr>
                <w:rFonts w:asciiTheme="minorHAnsi" w:hAnsiTheme="minorHAnsi" w:cs="Tahoma"/>
                <w:sz w:val="18"/>
                <w:szCs w:val="16"/>
              </w:rPr>
              <w:t>Zakres pomiarowy minimum od 0,1% do 100%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99475654" w:edGrp="everyone" w:colFirst="4" w:colLast="4"/>
            <w:permStart w:id="376313343" w:edGrp="everyone" w:colFirst="5" w:colLast="5"/>
            <w:permEnd w:id="49557316"/>
            <w:permEnd w:id="187802988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6D2349" w:rsidRDefault="006D2349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6D2349">
              <w:rPr>
                <w:rFonts w:asciiTheme="minorHAnsi" w:hAnsiTheme="minorHAnsi" w:cs="Tahoma"/>
                <w:sz w:val="18"/>
                <w:szCs w:val="16"/>
              </w:rPr>
              <w:t xml:space="preserve">Błąd względny maksymalnie ± 1% przy zawartości włókna od 1 % do 30%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16658000" w:edGrp="everyone" w:colFirst="4" w:colLast="4"/>
            <w:permStart w:id="731915286" w:edGrp="everyone" w:colFirst="5" w:colLast="5"/>
            <w:permEnd w:id="699475654"/>
            <w:permEnd w:id="37631334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6D2349" w:rsidRDefault="006D2349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6D2349">
              <w:rPr>
                <w:rFonts w:asciiTheme="minorHAnsi" w:hAnsiTheme="minorHAnsi" w:cs="Tahoma"/>
                <w:sz w:val="18"/>
                <w:szCs w:val="16"/>
              </w:rPr>
              <w:t>Automatyczne dozowanie i wstępne ogrzewanie odczynników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441A40">
        <w:trPr>
          <w:trHeight w:val="26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61632615" w:edGrp="everyone" w:colFirst="4" w:colLast="4"/>
            <w:permStart w:id="1638367116" w:edGrp="everyone" w:colFirst="5" w:colLast="5"/>
            <w:permEnd w:id="1716658000"/>
            <w:permEnd w:id="73191528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49" w:rsidRPr="006D2349" w:rsidRDefault="006D2349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6D2349">
              <w:rPr>
                <w:rFonts w:asciiTheme="minorHAnsi" w:hAnsiTheme="minorHAnsi" w:cs="Tahoma"/>
                <w:sz w:val="18"/>
                <w:szCs w:val="16"/>
              </w:rPr>
              <w:t xml:space="preserve">Zasilanie 200-240V, 50/60Hz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76150048" w:edGrp="everyone" w:colFirst="4" w:colLast="4"/>
            <w:permStart w:id="1377241700" w:edGrp="everyone" w:colFirst="5" w:colLast="5"/>
            <w:permEnd w:id="1761632615"/>
            <w:permEnd w:id="163836711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6D2349" w:rsidRDefault="006D2349" w:rsidP="006D2349">
            <w:pPr>
              <w:pStyle w:val="HTML-wstpniesformatowany"/>
              <w:tabs>
                <w:tab w:val="clear" w:pos="1832"/>
              </w:tabs>
              <w:rPr>
                <w:rFonts w:asciiTheme="minorHAnsi" w:hAnsiTheme="minorHAnsi" w:cs="Tahoma"/>
                <w:sz w:val="18"/>
                <w:szCs w:val="16"/>
              </w:rPr>
            </w:pPr>
            <w:r w:rsidRPr="006D2349">
              <w:rPr>
                <w:rFonts w:asciiTheme="minorHAnsi" w:hAnsiTheme="minorHAnsi" w:cs="Tahoma"/>
                <w:sz w:val="18"/>
                <w:szCs w:val="16"/>
              </w:rPr>
              <w:t xml:space="preserve">Możliwość oznaczania włókna surowego oraz detergentowego wg metody van </w:t>
            </w:r>
            <w:proofErr w:type="spellStart"/>
            <w:r w:rsidRPr="006D2349">
              <w:rPr>
                <w:rFonts w:asciiTheme="minorHAnsi" w:hAnsiTheme="minorHAnsi" w:cs="Tahoma"/>
                <w:sz w:val="18"/>
                <w:szCs w:val="16"/>
              </w:rPr>
              <w:t>Soesta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11046869" w:edGrp="everyone" w:colFirst="4" w:colLast="4"/>
            <w:permStart w:id="1022036806" w:edGrp="everyone" w:colFirst="5" w:colLast="5"/>
            <w:permEnd w:id="776150048"/>
            <w:permEnd w:id="137724170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Default="006D2349" w:rsidP="00441A40">
            <w:pPr>
              <w:spacing w:after="0"/>
              <w:rPr>
                <w:sz w:val="18"/>
              </w:rPr>
            </w:pPr>
            <w:r w:rsidRPr="006D2349">
              <w:rPr>
                <w:sz w:val="18"/>
              </w:rPr>
              <w:t>Oznaczenia zgodnie z procedurami ISO 6865, ISO 16472, ISO 13906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411046869"/>
      <w:permEnd w:id="1022036806"/>
      <w:tr w:rsidR="006D2349" w:rsidTr="006D2349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6D2349" w:rsidRPr="006D2349" w:rsidRDefault="006D2349" w:rsidP="00750779">
            <w:pPr>
              <w:spacing w:after="0"/>
              <w:rPr>
                <w:b/>
                <w:sz w:val="18"/>
              </w:rPr>
            </w:pPr>
            <w:r w:rsidRPr="006D2349">
              <w:rPr>
                <w:b/>
                <w:sz w:val="18"/>
              </w:rPr>
              <w:t>Parametry techniczne analizatora - jednostki do hydrolizy i ekstrakcji na zimno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38489947" w:edGrp="everyone" w:colFirst="4" w:colLast="4"/>
            <w:permStart w:id="1425287269" w:edGrp="everyone" w:colFirst="5" w:colLast="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7717B3" w:rsidRDefault="006D2349" w:rsidP="001D03B6">
            <w:pPr>
              <w:pStyle w:val="HTML-wstpniesformatowany"/>
              <w:tabs>
                <w:tab w:val="clear" w:pos="18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717B3">
              <w:rPr>
                <w:rFonts w:ascii="Tahoma" w:hAnsi="Tahoma" w:cs="Tahoma"/>
                <w:sz w:val="16"/>
                <w:szCs w:val="16"/>
              </w:rPr>
              <w:t>Odporność układu na rozpuszczalniki - używane do oznaczeń wg me</w:t>
            </w:r>
            <w:r>
              <w:rPr>
                <w:rFonts w:ascii="Tahoma" w:hAnsi="Tahoma" w:cs="Tahoma"/>
                <w:sz w:val="16"/>
                <w:szCs w:val="16"/>
              </w:rPr>
              <w:t>tod AOAC (włókno, ADF, NDF, ADL)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78647887" w:edGrp="everyone" w:colFirst="4" w:colLast="4"/>
            <w:permStart w:id="551354641" w:edGrp="everyone" w:colFirst="5" w:colLast="5"/>
            <w:permEnd w:id="938489947"/>
            <w:permEnd w:id="142528726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7717B3" w:rsidRDefault="006D2349" w:rsidP="001D03B6">
            <w:pPr>
              <w:pStyle w:val="HTML-wstpniesformatowany"/>
              <w:tabs>
                <w:tab w:val="clear" w:pos="18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717B3">
              <w:rPr>
                <w:rFonts w:ascii="Tahoma" w:hAnsi="Tahoma" w:cs="Tahoma"/>
                <w:sz w:val="16"/>
                <w:szCs w:val="16"/>
              </w:rPr>
              <w:t>Odporność na stężone kwasy stosowane przy oznaczeniach ligniny wg AOAC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678647887"/>
      <w:permEnd w:id="551354641"/>
      <w:tr w:rsidR="006D2349" w:rsidTr="006D2349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6D2349" w:rsidRPr="00973CB6" w:rsidRDefault="006D2349" w:rsidP="001D03B6">
            <w:pPr>
              <w:tabs>
                <w:tab w:val="left" w:pos="392"/>
                <w:tab w:val="center" w:pos="2376"/>
              </w:tabs>
              <w:spacing w:before="40" w:after="40"/>
              <w:ind w:left="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Wymagania p</w:t>
            </w:r>
            <w:r w:rsidRPr="00EA39B4">
              <w:rPr>
                <w:rFonts w:ascii="Tahoma" w:hAnsi="Tahoma" w:cs="Tahoma"/>
                <w:b/>
                <w:sz w:val="16"/>
                <w:szCs w:val="16"/>
              </w:rPr>
              <w:t>ozostałe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31908137" w:edGrp="everyone" w:colFirst="4" w:colLast="4"/>
            <w:permStart w:id="642152096" w:edGrp="everyone" w:colFirst="5" w:colLast="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79702A" w:rsidRDefault="006D2349" w:rsidP="001D03B6">
            <w:pPr>
              <w:pStyle w:val="HTML-wstpniesformatowany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9702A">
              <w:rPr>
                <w:rFonts w:ascii="Tahoma" w:hAnsi="Tahoma" w:cs="Tahoma"/>
                <w:sz w:val="16"/>
                <w:szCs w:val="16"/>
              </w:rPr>
              <w:t xml:space="preserve">12 szt. tygli </w:t>
            </w:r>
            <w:r>
              <w:rPr>
                <w:rFonts w:ascii="Tahoma" w:hAnsi="Tahoma" w:cs="Tahoma"/>
                <w:sz w:val="16"/>
                <w:szCs w:val="16"/>
              </w:rPr>
              <w:t>o porowatości</w:t>
            </w:r>
            <w:r w:rsidRPr="0079702A">
              <w:rPr>
                <w:rFonts w:ascii="Tahoma" w:hAnsi="Tahoma" w:cs="Tahoma"/>
                <w:sz w:val="16"/>
                <w:szCs w:val="16"/>
              </w:rPr>
              <w:t xml:space="preserve"> 40-100 µm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66836374" w:edGrp="everyone" w:colFirst="4" w:colLast="4"/>
            <w:permStart w:id="1088360476" w:edGrp="everyone" w:colFirst="5" w:colLast="5"/>
            <w:permEnd w:id="2031908137"/>
            <w:permEnd w:id="64215209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79702A" w:rsidRDefault="006D2349" w:rsidP="001D03B6">
            <w:pPr>
              <w:pStyle w:val="HTML-wstpniesformatowany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Statyw na 6 szt. tygli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5733122" w:edGrp="everyone" w:colFirst="4" w:colLast="4"/>
            <w:permStart w:id="1271560034" w:edGrp="everyone" w:colFirst="5" w:colLast="5"/>
            <w:permEnd w:id="1566836374"/>
            <w:permEnd w:id="108836047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79702A" w:rsidRDefault="006D2349" w:rsidP="001D03B6">
            <w:pPr>
              <w:pStyle w:val="HTML-wstpniesformatowany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79702A">
              <w:rPr>
                <w:rFonts w:ascii="Tahoma" w:hAnsi="Tahoma" w:cs="Tahoma"/>
                <w:sz w:val="16"/>
                <w:szCs w:val="16"/>
              </w:rPr>
              <w:t>chwyt na tygle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D2349">
        <w:trPr>
          <w:trHeight w:val="27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9430958" w:edGrp="everyone" w:colFirst="4" w:colLast="4"/>
            <w:permStart w:id="1697265639" w:edGrp="everyone" w:colFirst="5" w:colLast="5"/>
            <w:permEnd w:id="105733122"/>
            <w:permEnd w:id="127156003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Default="006D2349" w:rsidP="001D03B6">
            <w:pPr>
              <w:pStyle w:val="HTML-wstpniesformatowany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Dodatkowy zestaw tygli o porowatości 40-100 mikrometrów – 6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74738193" w:edGrp="everyone" w:colFirst="4" w:colLast="4"/>
            <w:permStart w:id="505970146" w:edGrp="everyone" w:colFirst="5" w:colLast="5"/>
            <w:permEnd w:id="49430958"/>
            <w:permEnd w:id="169726563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264E7A" w:rsidRDefault="006D2349" w:rsidP="001D03B6">
            <w:pPr>
              <w:tabs>
                <w:tab w:val="left" w:pos="392"/>
                <w:tab w:val="center" w:pos="2376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Dostęp do not a</w:t>
            </w:r>
            <w:r w:rsidRPr="00264E7A">
              <w:rPr>
                <w:rFonts w:ascii="Tahoma" w:hAnsi="Tahoma" w:cs="Tahoma"/>
                <w:sz w:val="16"/>
                <w:szCs w:val="16"/>
              </w:rPr>
              <w:t>plikac</w:t>
            </w:r>
            <w:r>
              <w:rPr>
                <w:rFonts w:ascii="Tahoma" w:hAnsi="Tahoma" w:cs="Tahoma"/>
                <w:sz w:val="16"/>
                <w:szCs w:val="16"/>
              </w:rPr>
              <w:t>yjnych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59780869" w:edGrp="everyone" w:colFirst="4" w:colLast="4"/>
            <w:permStart w:id="117926401" w:edGrp="everyone" w:colFirst="5" w:colLast="5"/>
            <w:permEnd w:id="1774738193"/>
            <w:permEnd w:id="50597014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264E7A" w:rsidRDefault="006D2349" w:rsidP="001D03B6">
            <w:pPr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64E7A">
              <w:rPr>
                <w:rFonts w:ascii="Tahoma" w:hAnsi="Tahoma" w:cs="Tahoma"/>
                <w:sz w:val="16"/>
                <w:szCs w:val="16"/>
              </w:rPr>
              <w:t>Instrukcja obsługi oraz dokumentacja użytkowa analizatora (jednostka do hydrolizy, ekstrakcji na gorąco i zimno, filtracji)  napisana w języku polskim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94745940" w:edGrp="everyone" w:colFirst="4" w:colLast="4"/>
            <w:permStart w:id="113510096" w:edGrp="everyone" w:colFirst="5" w:colLast="5"/>
            <w:permEnd w:id="959780869"/>
            <w:permEnd w:id="11792640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264E7A" w:rsidRDefault="006D2349" w:rsidP="006D23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64E7A">
              <w:rPr>
                <w:rFonts w:ascii="Tahoma" w:hAnsi="Tahoma" w:cs="Tahoma"/>
                <w:sz w:val="16"/>
                <w:szCs w:val="16"/>
              </w:rPr>
              <w:t>Szczegółowy opis techniczny sprzętu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4E7A">
              <w:rPr>
                <w:rFonts w:ascii="Tahoma" w:hAnsi="Tahoma" w:cs="Tahoma"/>
                <w:sz w:val="16"/>
                <w:szCs w:val="16"/>
              </w:rPr>
              <w:t>w języku polskim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46228587" w:edGrp="everyone" w:colFirst="4" w:colLast="4"/>
            <w:permStart w:id="1304716256" w:edGrp="everyone" w:colFirst="5" w:colLast="5"/>
            <w:permEnd w:id="494745940"/>
            <w:permEnd w:id="11351009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264E7A" w:rsidRDefault="006D2349" w:rsidP="001D03B6">
            <w:pPr>
              <w:tabs>
                <w:tab w:val="left" w:pos="392"/>
                <w:tab w:val="center" w:pos="2376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264E7A">
              <w:rPr>
                <w:rFonts w:ascii="Tahoma" w:hAnsi="Tahoma" w:cs="Tahoma"/>
                <w:sz w:val="16"/>
                <w:szCs w:val="16"/>
              </w:rPr>
              <w:t>Dostawa analizatora włókna, uruchomienie i szkolenie w zakresie wykorzystania możliwości urządzenia w siedzibie Zamawiającego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74482472" w:edGrp="everyone" w:colFirst="4" w:colLast="4"/>
            <w:permStart w:id="1779131824" w:edGrp="everyone" w:colFirst="5" w:colLast="5"/>
            <w:permEnd w:id="1846228587"/>
            <w:permEnd w:id="130471625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264E7A" w:rsidRDefault="006D2349" w:rsidP="001D03B6">
            <w:pPr>
              <w:pStyle w:val="HTML-wstpniesformatowany"/>
              <w:tabs>
                <w:tab w:val="clear" w:pos="916"/>
                <w:tab w:val="clear" w:pos="1832"/>
                <w:tab w:val="left" w:pos="72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64E7A">
              <w:rPr>
                <w:rFonts w:ascii="Tahoma" w:hAnsi="Tahoma" w:cs="Tahoma"/>
                <w:sz w:val="16"/>
                <w:szCs w:val="16"/>
              </w:rPr>
              <w:t>Dostarczony sprzęt powinien posiadać certyfikat bezpieczeństwa zgodnie z obowiązującymi w tym zakresie przepisami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2349" w:rsidRDefault="006D2349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699299084" w:edGrp="everyone" w:colFirst="1" w:colLast="1"/>
            <w:permStart w:id="1116748791" w:edGrp="everyone" w:colFirst="3" w:colLast="3"/>
            <w:permEnd w:id="2074482472"/>
            <w:permEnd w:id="177913182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E014E3" w:rsidRDefault="006D2349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2349" w:rsidRDefault="006D2349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2349" w:rsidRPr="00E014E3" w:rsidRDefault="006D2349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6D2349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2349" w:rsidRDefault="006D2349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538399796" w:edGrp="everyone" w:colFirst="1" w:colLast="1"/>
            <w:permStart w:id="400050104" w:edGrp="everyone" w:colFirst="3" w:colLast="3"/>
            <w:permEnd w:id="699299084"/>
            <w:permEnd w:id="111674879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49" w:rsidRPr="00742498" w:rsidRDefault="006D2349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49" w:rsidRPr="00742498" w:rsidRDefault="006D2349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2349" w:rsidRPr="00E014E3" w:rsidRDefault="006D2349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538399796"/>
      <w:permEnd w:id="400050104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C95279" w:rsidRDefault="00C95279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default" r:id="rId9"/>
      <w:footerReference w:type="default" r:id="rId10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39" w:rsidRDefault="00087139" w:rsidP="00EF4F7D">
      <w:pPr>
        <w:spacing w:after="0" w:line="240" w:lineRule="auto"/>
      </w:pPr>
      <w:r>
        <w:separator/>
      </w:r>
    </w:p>
  </w:endnote>
  <w:endnote w:type="continuationSeparator" w:id="0">
    <w:p w:rsidR="00087139" w:rsidRDefault="00087139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C">
          <w:rPr>
            <w:noProof/>
          </w:rPr>
          <w:t>2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39" w:rsidRDefault="00087139" w:rsidP="00EF4F7D">
      <w:pPr>
        <w:spacing w:after="0" w:line="240" w:lineRule="auto"/>
      </w:pPr>
      <w:r>
        <w:separator/>
      </w:r>
    </w:p>
  </w:footnote>
  <w:footnote w:type="continuationSeparator" w:id="0">
    <w:p w:rsidR="00087139" w:rsidRDefault="00087139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6C0D2" wp14:editId="13F00AB7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D7BA76" wp14:editId="4119329C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82C4B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FC36EA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FC36EA"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0946FC" w:rsidRPr="00982C4B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C95279" w:rsidRPr="00982C4B">
                            <w:rPr>
                              <w:rFonts w:ascii="Book Antiqua" w:hAnsi="Book Antiqua"/>
                            </w:rPr>
                            <w:t>0</w:t>
                          </w:r>
                          <w:r>
                            <w:rPr>
                              <w:rFonts w:ascii="Book Antiqua" w:hAnsi="Book Antiqua"/>
                            </w:rPr>
                            <w:t>7</w:t>
                          </w:r>
                          <w:r w:rsidR="002327D4" w:rsidRPr="00982C4B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441A40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982C4B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FC36EA">
                      <w:rPr>
                        <w:rFonts w:ascii="Book Antiqua" w:hAnsi="Book Antiqua"/>
                      </w:rPr>
                      <w:t>z.</w:t>
                    </w:r>
                    <w:r w:rsidR="00FC36EA" w:rsidRPr="000E316C">
                      <w:rPr>
                        <w:rFonts w:ascii="Book Antiqua" w:hAnsi="Book Antiqua"/>
                      </w:rPr>
                      <w:t>272</w:t>
                    </w:r>
                    <w:r w:rsidR="000946FC" w:rsidRPr="00982C4B">
                      <w:rPr>
                        <w:rFonts w:ascii="Book Antiqua" w:hAnsi="Book Antiqua"/>
                      </w:rPr>
                      <w:t>.</w:t>
                    </w:r>
                    <w:r w:rsidR="00C95279" w:rsidRPr="00982C4B">
                      <w:rPr>
                        <w:rFonts w:ascii="Book Antiqua" w:hAnsi="Book Antiqua"/>
                      </w:rPr>
                      <w:t>0</w:t>
                    </w:r>
                    <w:r>
                      <w:rPr>
                        <w:rFonts w:ascii="Book Antiqua" w:hAnsi="Book Antiqua"/>
                      </w:rPr>
                      <w:t>7</w:t>
                    </w:r>
                    <w:r w:rsidR="002327D4" w:rsidRPr="00982C4B">
                      <w:rPr>
                        <w:rFonts w:ascii="Book Antiqua" w:hAnsi="Book Antiqua"/>
                      </w:rPr>
                      <w:t>.</w:t>
                    </w:r>
                    <w:r w:rsidR="00441A40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C95279">
      <w:rPr>
        <w:rFonts w:ascii="Book Antiqua" w:hAnsi="Book Antiqua"/>
      </w:rPr>
      <w:t>Załącznik  3</w:t>
    </w:r>
    <w:r w:rsidR="00832DFF">
      <w:rPr>
        <w:rFonts w:ascii="Book Antiqua" w:hAnsi="Book Antiqua"/>
      </w:rPr>
      <w:t>c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FlJGWGz0QX9kH+4TrjurHae+hG4=" w:salt="ze1OTdAHn1sse0qzbWgVJw==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8220A"/>
    <w:rsid w:val="00087139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316C"/>
    <w:rsid w:val="000E7021"/>
    <w:rsid w:val="000F7653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479DA"/>
    <w:rsid w:val="00353763"/>
    <w:rsid w:val="003601EA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C0841"/>
    <w:rsid w:val="003C5717"/>
    <w:rsid w:val="003D5851"/>
    <w:rsid w:val="003D6FE5"/>
    <w:rsid w:val="003E527C"/>
    <w:rsid w:val="003F25E0"/>
    <w:rsid w:val="003F6522"/>
    <w:rsid w:val="00401754"/>
    <w:rsid w:val="00403A48"/>
    <w:rsid w:val="00407A79"/>
    <w:rsid w:val="00411C25"/>
    <w:rsid w:val="00424364"/>
    <w:rsid w:val="00434003"/>
    <w:rsid w:val="00441A40"/>
    <w:rsid w:val="004502F8"/>
    <w:rsid w:val="004535FA"/>
    <w:rsid w:val="00460D35"/>
    <w:rsid w:val="00463E16"/>
    <w:rsid w:val="00471F44"/>
    <w:rsid w:val="00472D92"/>
    <w:rsid w:val="00475CE6"/>
    <w:rsid w:val="00483476"/>
    <w:rsid w:val="004B1980"/>
    <w:rsid w:val="004B6BC4"/>
    <w:rsid w:val="004D7631"/>
    <w:rsid w:val="004E0272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41FCF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1BC"/>
    <w:rsid w:val="005B55E6"/>
    <w:rsid w:val="005B6D78"/>
    <w:rsid w:val="005C164B"/>
    <w:rsid w:val="005C3014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1E31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A371B"/>
    <w:rsid w:val="006C0FCD"/>
    <w:rsid w:val="006C11D3"/>
    <w:rsid w:val="006C1726"/>
    <w:rsid w:val="006D1A2B"/>
    <w:rsid w:val="006D2349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4E41"/>
    <w:rsid w:val="0079642E"/>
    <w:rsid w:val="007A29EB"/>
    <w:rsid w:val="007A401E"/>
    <w:rsid w:val="007A54DC"/>
    <w:rsid w:val="007B2CE1"/>
    <w:rsid w:val="007B43ED"/>
    <w:rsid w:val="007B59E1"/>
    <w:rsid w:val="007C4A4A"/>
    <w:rsid w:val="007D6F05"/>
    <w:rsid w:val="007E23DC"/>
    <w:rsid w:val="007F392B"/>
    <w:rsid w:val="007F439E"/>
    <w:rsid w:val="007F7387"/>
    <w:rsid w:val="00801233"/>
    <w:rsid w:val="0081746D"/>
    <w:rsid w:val="00821EAF"/>
    <w:rsid w:val="008222C2"/>
    <w:rsid w:val="00832DFF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82C4B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D51ED"/>
    <w:rsid w:val="00AE60FD"/>
    <w:rsid w:val="00AE61C3"/>
    <w:rsid w:val="00AE67B9"/>
    <w:rsid w:val="00AF49CE"/>
    <w:rsid w:val="00AF599E"/>
    <w:rsid w:val="00B01112"/>
    <w:rsid w:val="00B059CD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478E"/>
    <w:rsid w:val="00B855C3"/>
    <w:rsid w:val="00B855D0"/>
    <w:rsid w:val="00B8743C"/>
    <w:rsid w:val="00B91E47"/>
    <w:rsid w:val="00BA0F28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95279"/>
    <w:rsid w:val="00CA43DC"/>
    <w:rsid w:val="00CA4A73"/>
    <w:rsid w:val="00CC35EF"/>
    <w:rsid w:val="00CC49B5"/>
    <w:rsid w:val="00CC60D8"/>
    <w:rsid w:val="00CD2492"/>
    <w:rsid w:val="00CE0F6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3BBD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4883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03D7"/>
    <w:rsid w:val="00F12A7C"/>
    <w:rsid w:val="00F209E4"/>
    <w:rsid w:val="00F218BF"/>
    <w:rsid w:val="00F30D3B"/>
    <w:rsid w:val="00F340C9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Default">
    <w:name w:val="Default"/>
    <w:uiPriority w:val="99"/>
    <w:rsid w:val="006D234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6D2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2349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Default">
    <w:name w:val="Default"/>
    <w:uiPriority w:val="99"/>
    <w:rsid w:val="006D234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6D2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234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7F33-ED7A-4C4C-8F80-9C65F165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2444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3</cp:revision>
  <dcterms:created xsi:type="dcterms:W3CDTF">2017-11-08T12:01:00Z</dcterms:created>
  <dcterms:modified xsi:type="dcterms:W3CDTF">2017-11-09T08:55:00Z</dcterms:modified>
</cp:coreProperties>
</file>